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9B56" w14:textId="77777777" w:rsidR="00991669" w:rsidRDefault="00191612" w:rsidP="00191612">
      <w:pPr>
        <w:pStyle w:val="NoSpacing"/>
        <w:jc w:val="center"/>
      </w:pPr>
      <w:r>
        <w:t>PUBLIC NOTICE</w:t>
      </w:r>
    </w:p>
    <w:p w14:paraId="4DA013F3" w14:textId="77777777" w:rsidR="00191612" w:rsidRDefault="00191612" w:rsidP="00191612">
      <w:pPr>
        <w:pStyle w:val="NoSpacing"/>
        <w:jc w:val="center"/>
      </w:pPr>
    </w:p>
    <w:p w14:paraId="112A25BA" w14:textId="77777777" w:rsidR="00191612" w:rsidRDefault="00191612" w:rsidP="00191612">
      <w:pPr>
        <w:pStyle w:val="NoSpacing"/>
        <w:jc w:val="both"/>
      </w:pPr>
      <w:r>
        <w:t>NOTICE OF PUBLIC HEARING ON PROPOSED AMENDMENT OF TITLE VI PHYSICAL ENVIRONMENT CHAPTER 6 UTILITIES – BILLING CHARGES 6-6-8 Water Rates and 6-6-10 Rate of Sewer Rent and Manner of Payment</w:t>
      </w:r>
    </w:p>
    <w:p w14:paraId="18F5F8E2" w14:textId="77777777" w:rsidR="00191612" w:rsidRDefault="00191612" w:rsidP="00191612">
      <w:pPr>
        <w:pStyle w:val="NoSpacing"/>
        <w:jc w:val="both"/>
      </w:pPr>
    </w:p>
    <w:p w14:paraId="2F59C54D" w14:textId="77777777" w:rsidR="00191612" w:rsidRDefault="00191612" w:rsidP="00191612">
      <w:pPr>
        <w:pStyle w:val="NoSpacing"/>
        <w:jc w:val="both"/>
      </w:pPr>
      <w:r>
        <w:t>TO WHOM IT MAY CONCERN:</w:t>
      </w:r>
    </w:p>
    <w:p w14:paraId="21F2F497" w14:textId="77777777" w:rsidR="00191612" w:rsidRDefault="00191612" w:rsidP="00191612">
      <w:pPr>
        <w:pStyle w:val="NoSpacing"/>
        <w:jc w:val="both"/>
      </w:pPr>
    </w:p>
    <w:p w14:paraId="009E01A0" w14:textId="77777777" w:rsidR="00191612" w:rsidRDefault="00191612" w:rsidP="00191612">
      <w:pPr>
        <w:pStyle w:val="NoSpacing"/>
        <w:jc w:val="both"/>
      </w:pPr>
      <w:r>
        <w:t>Notice is hereby given that a meeting of the City Council of Shambaugh, Iowa held April 1, 2019 the City Council adopted a Resolution proposing to amend Title VI Physical Environment Chapter 6 Utilities Billing Charges to read as follows:</w:t>
      </w:r>
    </w:p>
    <w:p w14:paraId="48B11684" w14:textId="77777777" w:rsidR="00191612" w:rsidRDefault="00191612" w:rsidP="00191612">
      <w:pPr>
        <w:pStyle w:val="NoSpacing"/>
        <w:jc w:val="both"/>
      </w:pPr>
    </w:p>
    <w:p w14:paraId="4CB9930E" w14:textId="77777777" w:rsidR="006643E0" w:rsidRDefault="006643E0" w:rsidP="006643E0">
      <w:pPr>
        <w:pStyle w:val="NoSpacing"/>
        <w:ind w:left="720" w:right="720"/>
        <w:jc w:val="both"/>
      </w:pPr>
      <w:r>
        <w:t>6-6-8 WATER RATES. Water shall be furnished at the following monthly rates per property serviced within the City limits:</w:t>
      </w:r>
    </w:p>
    <w:p w14:paraId="064B61DF" w14:textId="77777777" w:rsidR="006643E0" w:rsidRDefault="006643E0" w:rsidP="006643E0">
      <w:pPr>
        <w:pStyle w:val="NoSpacing"/>
        <w:ind w:left="720" w:right="720"/>
        <w:jc w:val="both"/>
      </w:pPr>
    </w:p>
    <w:p w14:paraId="14F65D10" w14:textId="77777777" w:rsidR="006643E0" w:rsidRDefault="006643E0" w:rsidP="006643E0">
      <w:pPr>
        <w:pStyle w:val="NoSpacing"/>
        <w:ind w:left="720" w:right="720"/>
        <w:jc w:val="both"/>
      </w:pPr>
      <w:r>
        <w:t>The first 2,000 gallon</w:t>
      </w:r>
      <w:r w:rsidR="00BB7A0C">
        <w:t>s</w:t>
      </w:r>
      <w:r>
        <w:t xml:space="preserve">  $</w:t>
      </w:r>
      <w:r w:rsidR="00B114A0">
        <w:t>48.68</w:t>
      </w:r>
    </w:p>
    <w:p w14:paraId="4A5CF95E" w14:textId="77777777" w:rsidR="006643E0" w:rsidRDefault="006643E0" w:rsidP="006643E0">
      <w:pPr>
        <w:pStyle w:val="NoSpacing"/>
        <w:ind w:left="720" w:right="720"/>
        <w:jc w:val="both"/>
      </w:pPr>
      <w:r>
        <w:t>Each Additional 1,00</w:t>
      </w:r>
      <w:r w:rsidR="00B114A0">
        <w:t>0 Gallon or portion thereof $6.83</w:t>
      </w:r>
      <w:r>
        <w:t xml:space="preserve"> per thousand gallons </w:t>
      </w:r>
    </w:p>
    <w:p w14:paraId="6BD75AB8" w14:textId="77777777" w:rsidR="006643E0" w:rsidRDefault="006643E0" w:rsidP="006643E0">
      <w:pPr>
        <w:pStyle w:val="NoSpacing"/>
        <w:ind w:left="720" w:right="720"/>
        <w:jc w:val="both"/>
      </w:pPr>
    </w:p>
    <w:p w14:paraId="3FC0414D" w14:textId="77777777" w:rsidR="006643E0" w:rsidRDefault="006643E0" w:rsidP="006643E0">
      <w:pPr>
        <w:pStyle w:val="NoSpacing"/>
        <w:ind w:left="720" w:right="720"/>
        <w:jc w:val="both"/>
      </w:pPr>
      <w:r>
        <w:t>The minimum charge shall be $</w:t>
      </w:r>
      <w:r w:rsidR="00B114A0">
        <w:t>48.68</w:t>
      </w:r>
      <w:r>
        <w:t xml:space="preserve"> per household or business building per billing month. There shall be no minimum charge if the water has been shut off at the property owner’s request.</w:t>
      </w:r>
    </w:p>
    <w:p w14:paraId="4D95F592" w14:textId="77777777" w:rsidR="006643E0" w:rsidRDefault="006643E0" w:rsidP="006643E0">
      <w:pPr>
        <w:pStyle w:val="NoSpacing"/>
        <w:ind w:right="720"/>
        <w:jc w:val="both"/>
      </w:pPr>
    </w:p>
    <w:p w14:paraId="0CFAD0A3" w14:textId="77777777" w:rsidR="006643E0" w:rsidRDefault="006643E0" w:rsidP="006643E0">
      <w:pPr>
        <w:pStyle w:val="NoSpacing"/>
        <w:ind w:left="720" w:right="720"/>
        <w:jc w:val="both"/>
      </w:pPr>
      <w:r>
        <w:t>6-6-10 RATE OF SEWER RENT AND MANNER OF PAYMENT. The rate of sewer rent shall be based on water usage as follows:</w:t>
      </w:r>
    </w:p>
    <w:p w14:paraId="0D22B497" w14:textId="77777777" w:rsidR="006643E0" w:rsidRDefault="006643E0" w:rsidP="006643E0">
      <w:pPr>
        <w:pStyle w:val="NoSpacing"/>
        <w:ind w:left="720" w:right="720"/>
        <w:jc w:val="both"/>
      </w:pPr>
    </w:p>
    <w:p w14:paraId="0776C140" w14:textId="77777777" w:rsidR="006643E0" w:rsidRDefault="006643E0" w:rsidP="006643E0">
      <w:pPr>
        <w:pStyle w:val="NoSpacing"/>
        <w:ind w:left="720" w:right="720"/>
        <w:jc w:val="both"/>
      </w:pPr>
      <w:r>
        <w:t>First 2,000 gallons or less</w:t>
      </w:r>
      <w:r>
        <w:tab/>
        <w:t>$</w:t>
      </w:r>
      <w:r w:rsidR="00B114A0">
        <w:t>27.58</w:t>
      </w:r>
    </w:p>
    <w:p w14:paraId="71E07729" w14:textId="77777777" w:rsidR="006643E0" w:rsidRDefault="00B114A0" w:rsidP="006643E0">
      <w:pPr>
        <w:pStyle w:val="NoSpacing"/>
        <w:ind w:left="720" w:right="720"/>
        <w:jc w:val="both"/>
      </w:pPr>
      <w:r>
        <w:t>All over 2,000 gallons</w:t>
      </w:r>
      <w:r>
        <w:tab/>
      </w:r>
      <w:r>
        <w:tab/>
        <w:t xml:space="preserve">$6.37 </w:t>
      </w:r>
      <w:r w:rsidR="006643E0">
        <w:t>per 1,000 gallons or portion thereof</w:t>
      </w:r>
    </w:p>
    <w:p w14:paraId="4B48419A" w14:textId="77777777" w:rsidR="006643E0" w:rsidRDefault="006643E0" w:rsidP="006643E0">
      <w:pPr>
        <w:pStyle w:val="NoSpacing"/>
        <w:ind w:left="720" w:right="720"/>
        <w:jc w:val="both"/>
      </w:pPr>
    </w:p>
    <w:p w14:paraId="2E098564" w14:textId="77777777" w:rsidR="006643E0" w:rsidRDefault="006643E0" w:rsidP="006643E0">
      <w:pPr>
        <w:pStyle w:val="NoSpacing"/>
        <w:ind w:left="720" w:right="720"/>
        <w:jc w:val="both"/>
      </w:pPr>
      <w:r>
        <w:t>Th</w:t>
      </w:r>
      <w:r w:rsidR="00B114A0">
        <w:t>e minimum charge shall be $27.58</w:t>
      </w:r>
      <w:r>
        <w:t xml:space="preserve"> per household or business building per billing month. There shall be no minimum charge if the water has been shut off at the property owner’s request.</w:t>
      </w:r>
    </w:p>
    <w:p w14:paraId="3E4F1C01" w14:textId="77777777" w:rsidR="006643E0" w:rsidRDefault="006643E0" w:rsidP="006643E0">
      <w:pPr>
        <w:pStyle w:val="NoSpacing"/>
        <w:ind w:left="720" w:right="720"/>
        <w:jc w:val="both"/>
      </w:pPr>
    </w:p>
    <w:p w14:paraId="7BF2218F" w14:textId="77777777" w:rsidR="006643E0" w:rsidRDefault="006643E0" w:rsidP="006643E0">
      <w:pPr>
        <w:pStyle w:val="NoSpacing"/>
        <w:ind w:left="720" w:right="720"/>
        <w:jc w:val="both"/>
      </w:pPr>
      <w:r>
        <w:t>The water rate provided in 6-6-8 and the sewer rate provided in 6-6-10 shall increase automatically 3% on the base rate each July 1 after the first year the new rates are in force.</w:t>
      </w:r>
    </w:p>
    <w:p w14:paraId="12FE6AEE" w14:textId="77777777" w:rsidR="00191612" w:rsidRDefault="00191612" w:rsidP="00191612">
      <w:pPr>
        <w:pStyle w:val="NoSpacing"/>
        <w:jc w:val="both"/>
      </w:pPr>
    </w:p>
    <w:p w14:paraId="4558E93A" w14:textId="77777777" w:rsidR="00191612" w:rsidRDefault="00191612" w:rsidP="00191612">
      <w:pPr>
        <w:pStyle w:val="NoSpacing"/>
        <w:jc w:val="both"/>
      </w:pPr>
      <w:r>
        <w:t xml:space="preserve">Notice is further given that a meeting of the City Council of the City </w:t>
      </w:r>
      <w:r w:rsidR="00B114A0">
        <w:t>of Shambaugh, Iowa held on the 1</w:t>
      </w:r>
      <w:r w:rsidR="00B114A0" w:rsidRPr="00B114A0">
        <w:rPr>
          <w:vertAlign w:val="superscript"/>
        </w:rPr>
        <w:t>st</w:t>
      </w:r>
      <w:r w:rsidR="00B114A0">
        <w:t xml:space="preserve"> </w:t>
      </w:r>
      <w:r>
        <w:t>day of</w:t>
      </w:r>
      <w:r w:rsidR="00B114A0">
        <w:t xml:space="preserve"> May, 2023</w:t>
      </w:r>
      <w:r>
        <w:t xml:space="preserve"> the City Council adopted a Resolution fixing the date, time and place of a public hearing to be held relating to the proposed amendment.</w:t>
      </w:r>
    </w:p>
    <w:p w14:paraId="7EF83BD2" w14:textId="77777777" w:rsidR="00191612" w:rsidRDefault="00191612" w:rsidP="00191612">
      <w:pPr>
        <w:pStyle w:val="NoSpacing"/>
        <w:jc w:val="both"/>
      </w:pPr>
    </w:p>
    <w:p w14:paraId="141BDAC2" w14:textId="77777777" w:rsidR="00191612" w:rsidRDefault="00191612" w:rsidP="00191612">
      <w:pPr>
        <w:pStyle w:val="NoSpacing"/>
        <w:jc w:val="both"/>
      </w:pPr>
      <w:r>
        <w:t>The proposed amendment will be considered at said public hearing, whi</w:t>
      </w:r>
      <w:r w:rsidR="00B114A0">
        <w:t>ch will be held on Monday, the 5</w:t>
      </w:r>
      <w:r w:rsidRPr="00191612">
        <w:rPr>
          <w:vertAlign w:val="superscript"/>
        </w:rPr>
        <w:t>th</w:t>
      </w:r>
      <w:r w:rsidR="00B114A0">
        <w:t xml:space="preserve"> day of June, 2023</w:t>
      </w:r>
      <w:r>
        <w:t xml:space="preserve"> in the Council Chambers of the City Hall in Shambaugh, Iowa at 6:00 P.M. at which time and place interested persons may appear for and against the enactment of said amendment.</w:t>
      </w:r>
    </w:p>
    <w:p w14:paraId="0BA3F482" w14:textId="77777777" w:rsidR="00191612" w:rsidRDefault="00191612" w:rsidP="00191612">
      <w:pPr>
        <w:pStyle w:val="NoSpacing"/>
        <w:jc w:val="both"/>
      </w:pPr>
    </w:p>
    <w:p w14:paraId="2BE7E343" w14:textId="77777777" w:rsidR="00191612" w:rsidRDefault="00191612" w:rsidP="00191612">
      <w:pPr>
        <w:pStyle w:val="NoSpacing"/>
        <w:jc w:val="right"/>
        <w:rPr>
          <w:u w:val="single"/>
        </w:rPr>
      </w:pPr>
    </w:p>
    <w:p w14:paraId="7A06587A" w14:textId="77777777" w:rsidR="00191612" w:rsidRDefault="00191612" w:rsidP="00191612">
      <w:pPr>
        <w:pStyle w:val="NoSpacing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7D4A09" w14:textId="77777777" w:rsidR="00191612" w:rsidRDefault="00191612" w:rsidP="00F57D92">
      <w:pPr>
        <w:pStyle w:val="NoSpacing"/>
        <w:jc w:val="right"/>
      </w:pPr>
      <w:r>
        <w:rPr>
          <w:b/>
        </w:rPr>
        <w:t xml:space="preserve">Sandra </w:t>
      </w:r>
      <w:proofErr w:type="spellStart"/>
      <w:r>
        <w:rPr>
          <w:b/>
        </w:rPr>
        <w:t>LeNelle</w:t>
      </w:r>
      <w:proofErr w:type="spellEnd"/>
      <w:r>
        <w:rPr>
          <w:b/>
        </w:rPr>
        <w:t xml:space="preserve"> Bilokonsky, </w:t>
      </w:r>
      <w:r>
        <w:t>City Clerk</w:t>
      </w:r>
    </w:p>
    <w:sectPr w:rsidR="00191612" w:rsidSect="0019161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12"/>
    <w:rsid w:val="00191612"/>
    <w:rsid w:val="005D1963"/>
    <w:rsid w:val="006643E0"/>
    <w:rsid w:val="00991669"/>
    <w:rsid w:val="00B114A0"/>
    <w:rsid w:val="00BB7A0C"/>
    <w:rsid w:val="00F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6BF2"/>
  <w15:docId w15:val="{604A92A7-458D-4E4C-B4B6-1C4FE7DE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 Bilokonsky City Clerk</cp:lastModifiedBy>
  <cp:revision>2</cp:revision>
  <cp:lastPrinted>2023-05-10T13:20:00Z</cp:lastPrinted>
  <dcterms:created xsi:type="dcterms:W3CDTF">2023-05-10T13:31:00Z</dcterms:created>
  <dcterms:modified xsi:type="dcterms:W3CDTF">2023-05-10T13:31:00Z</dcterms:modified>
</cp:coreProperties>
</file>